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E57B7B" w:rsidRDefault="009E21E3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7D67CD" w:rsidRPr="00E57B7B">
              <w:rPr>
                <w:rFonts w:ascii="Verdana" w:hAnsi="Verdana"/>
                <w:b/>
                <w:sz w:val="20"/>
                <w:szCs w:val="20"/>
                <w:lang w:val="en-US"/>
              </w:rPr>
              <w:t>COLEGIO COLOMBO BRITÁNICO</w:t>
            </w:r>
          </w:p>
          <w:p w:rsidR="007D67CD" w:rsidRPr="00E57B7B" w:rsidRDefault="004C062C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E57B7B"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SCHOOL YEAR </w:t>
            </w:r>
            <w:r w:rsidR="006B092E" w:rsidRPr="00A756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6B092E" w:rsidRPr="00A7565C">
              <w:rPr>
                <w:rFonts w:ascii="Verdana" w:hAnsi="Verdana"/>
                <w:sz w:val="20"/>
                <w:szCs w:val="20"/>
              </w:rPr>
            </w:r>
            <w:r w:rsidR="006B092E" w:rsidRPr="00A756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E57B7B">
              <w:rPr>
                <w:rFonts w:ascii="Verdana" w:hAnsi="Verdana"/>
                <w:sz w:val="20"/>
                <w:szCs w:val="20"/>
              </w:rPr>
              <w:t>2.0</w:t>
            </w:r>
            <w:r w:rsidR="009E21E3">
              <w:rPr>
                <w:rFonts w:ascii="Verdana" w:hAnsi="Verdana"/>
                <w:sz w:val="20"/>
                <w:szCs w:val="20"/>
              </w:rPr>
              <w:t>10</w:t>
            </w:r>
            <w:r w:rsidR="00E57B7B">
              <w:rPr>
                <w:rFonts w:ascii="Verdana" w:hAnsi="Verdana"/>
                <w:sz w:val="20"/>
                <w:szCs w:val="20"/>
              </w:rPr>
              <w:t>-2.01</w:t>
            </w:r>
            <w:r w:rsidR="009E21E3">
              <w:rPr>
                <w:rFonts w:ascii="Verdana" w:hAnsi="Verdana"/>
                <w:sz w:val="20"/>
                <w:szCs w:val="20"/>
              </w:rPr>
              <w:t>1</w:t>
            </w:r>
            <w:r w:rsidR="006B092E" w:rsidRPr="00A7565C">
              <w:rPr>
                <w:rFonts w:ascii="Verdana" w:hAnsi="Verdana"/>
                <w:sz w:val="20"/>
                <w:szCs w:val="20"/>
              </w:rPr>
              <w:fldChar w:fldCharType="end"/>
            </w:r>
            <w:r w:rsidRPr="00E57B7B"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 </w:t>
            </w:r>
            <w:r w:rsidR="009A3E65" w:rsidRPr="00E57B7B"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                     </w:t>
            </w:r>
          </w:p>
          <w:p w:rsidR="007D67CD" w:rsidRPr="00E57B7B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E57B7B">
              <w:rPr>
                <w:rFonts w:ascii="Verdana" w:hAnsi="Verdana"/>
                <w:b/>
                <w:sz w:val="20"/>
                <w:szCs w:val="20"/>
                <w:lang w:val="en-US"/>
              </w:rPr>
              <w:t>LEARNING EXPERIENCE PLAN</w:t>
            </w:r>
            <w:r w:rsidR="00B72BA3" w:rsidRPr="00E57B7B">
              <w:rPr>
                <w:rFonts w:ascii="Verdana" w:hAnsi="Verdana"/>
                <w:b/>
                <w:sz w:val="20"/>
                <w:szCs w:val="20"/>
                <w:lang w:val="en-US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A0001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6B092E" w:rsidRPr="00A756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6B092E" w:rsidRPr="00A7565C">
              <w:rPr>
                <w:rFonts w:ascii="Verdana" w:hAnsi="Verdana"/>
                <w:sz w:val="20"/>
                <w:szCs w:val="20"/>
              </w:rPr>
            </w:r>
            <w:r w:rsidR="006B092E" w:rsidRPr="00A756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0001F">
              <w:rPr>
                <w:rFonts w:ascii="Verdana" w:hAnsi="Verdana"/>
                <w:sz w:val="20"/>
                <w:szCs w:val="20"/>
              </w:rPr>
              <w:t>Kinder</w:t>
            </w:r>
            <w:r w:rsidR="006B092E" w:rsidRPr="00A756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950" w:type="dxa"/>
            <w:gridSpan w:val="5"/>
          </w:tcPr>
          <w:p w:rsidR="007D67CD" w:rsidRPr="00A7565C" w:rsidRDefault="007D67CD" w:rsidP="009E21E3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6B092E" w:rsidRPr="00A756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6B092E" w:rsidRPr="00A7565C">
              <w:rPr>
                <w:rFonts w:ascii="Verdana" w:hAnsi="Verdana"/>
                <w:sz w:val="20"/>
                <w:szCs w:val="20"/>
              </w:rPr>
            </w:r>
            <w:r w:rsidR="006B092E" w:rsidRPr="00A756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0001F">
              <w:rPr>
                <w:rFonts w:ascii="Verdana" w:hAnsi="Verdana"/>
                <w:sz w:val="20"/>
                <w:szCs w:val="20"/>
              </w:rPr>
              <w:t xml:space="preserve"> How The World Works</w:t>
            </w:r>
            <w:r w:rsidR="006B092E" w:rsidRPr="00A756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555" w:type="dxa"/>
            <w:gridSpan w:val="5"/>
          </w:tcPr>
          <w:p w:rsidR="007D67CD" w:rsidRPr="00A7565C" w:rsidRDefault="006B092E" w:rsidP="00A7565C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6B092E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0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Pr="00A7565C">
              <w:rPr>
                <w:rFonts w:ascii="Verdana" w:hAnsi="Verdana"/>
                <w:sz w:val="14"/>
                <w:szCs w:val="14"/>
              </w:rPr>
            </w:r>
            <w:r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B57B1C" w:rsidRPr="00A7565C" w:rsidRDefault="006B092E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" w:name="Casilla18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6B092E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2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6B092E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6B092E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4" w:name="Casilla21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57B1C" w:rsidRPr="00A7565C" w:rsidRDefault="006B092E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2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6B092E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6B092E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6B092E">
              <w:rPr>
                <w:rFonts w:ascii="Verdana" w:hAnsi="Verdana"/>
                <w:b/>
                <w:sz w:val="20"/>
                <w:szCs w:val="20"/>
              </w:rPr>
            </w:r>
            <w:r w:rsidR="006B092E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6B092E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6B092E" w:rsidRPr="00517BEB">
              <w:rPr>
                <w:rFonts w:ascii="Verdana" w:hAnsi="Verdana"/>
                <w:b/>
                <w:sz w:val="20"/>
                <w:szCs w:val="20"/>
              </w:rPr>
            </w:r>
            <w:r w:rsidR="006B092E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6B092E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6B092E" w:rsidRPr="00517BEB">
              <w:rPr>
                <w:rFonts w:ascii="Verdana" w:hAnsi="Verdana"/>
                <w:b/>
                <w:sz w:val="20"/>
                <w:szCs w:val="20"/>
              </w:rPr>
            </w:r>
            <w:r w:rsidR="006B092E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Default="006B092E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8" w:name="Casilla24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="00B57B1C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B57B1C" w:rsidRDefault="006B092E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9" w:name="Casilla25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57B1C" w:rsidRDefault="006B092E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6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:rsidR="00B57B1C" w:rsidRDefault="006B092E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7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="00B57B1C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6B092E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6B092E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6B092E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6B092E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6B092E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3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6B092E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6B092E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6B092E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6B092E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6B092E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6B092E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6B092E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6B092E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6B092E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9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6B092E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6B092E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="00B57B1C"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A7565C" w:rsidRDefault="006B092E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22" w:name="Casilla15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6B092E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6B092E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6B092E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6B092E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6B092E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922918" w:rsidRPr="00416B0F" w:rsidRDefault="00922918" w:rsidP="00796FD9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 w:rsidRPr="00416B0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  <w:r w:rsidR="006B092E" w:rsidRPr="00C2685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o41"/>
                  <w:enabled/>
                  <w:calcOnExit w:val="0"/>
                  <w:textInput/>
                </w:ffData>
              </w:fldChar>
            </w:r>
            <w:bookmarkStart w:id="25" w:name="Texto41"/>
            <w:r w:rsidR="00F20647" w:rsidRPr="00416B0F">
              <w:rPr>
                <w:rFonts w:ascii="Verdana" w:hAnsi="Verdana"/>
                <w:sz w:val="16"/>
                <w:szCs w:val="16"/>
                <w:lang w:val="en-US"/>
              </w:rPr>
              <w:instrText xml:space="preserve"> FORMTEXT </w:instrText>
            </w:r>
            <w:r w:rsidR="006B092E" w:rsidRPr="00C26857">
              <w:rPr>
                <w:rFonts w:ascii="Verdana" w:hAnsi="Verdana"/>
                <w:sz w:val="16"/>
                <w:szCs w:val="16"/>
              </w:rPr>
            </w:r>
            <w:r w:rsidR="006B092E" w:rsidRPr="00C26857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1259F6">
              <w:rPr>
                <w:rFonts w:ascii="Verdana" w:hAnsi="Verdana"/>
                <w:sz w:val="16"/>
                <w:szCs w:val="16"/>
                <w:lang w:val="en-US"/>
              </w:rPr>
              <w:t>Listen to</w:t>
            </w:r>
            <w:r w:rsidR="00416B0F" w:rsidRPr="00416B0F">
              <w:rPr>
                <w:rFonts w:ascii="Verdana" w:hAnsi="Verdana"/>
                <w:sz w:val="16"/>
                <w:szCs w:val="16"/>
                <w:lang w:val="en-US"/>
              </w:rPr>
              <w:t xml:space="preserve"> real situation</w:t>
            </w:r>
            <w:r w:rsidR="001259F6">
              <w:rPr>
                <w:rFonts w:ascii="Verdana" w:hAnsi="Verdana"/>
                <w:sz w:val="16"/>
                <w:szCs w:val="16"/>
                <w:lang w:val="en-US"/>
              </w:rPr>
              <w:t>s</w:t>
            </w:r>
            <w:r w:rsidR="00416B0F" w:rsidRPr="00416B0F">
              <w:rPr>
                <w:rFonts w:ascii="Verdana" w:hAnsi="Verdana"/>
                <w:sz w:val="16"/>
                <w:szCs w:val="16"/>
                <w:lang w:val="en-US"/>
              </w:rPr>
              <w:t>, difficulties and adjustments people do to adapt to their surroundings</w:t>
            </w:r>
            <w:r w:rsidR="004C203E">
              <w:rPr>
                <w:rFonts w:ascii="Verdana" w:hAnsi="Verdana"/>
                <w:sz w:val="16"/>
                <w:szCs w:val="16"/>
                <w:lang w:val="en-US"/>
              </w:rPr>
              <w:t xml:space="preserve"> (comprehension)</w:t>
            </w:r>
            <w:r w:rsidR="006B092E" w:rsidRPr="00C26857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5"/>
          </w:p>
          <w:p w:rsidR="00796FD9" w:rsidRPr="00416B0F" w:rsidRDefault="00796FD9" w:rsidP="00796FD9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922918" w:rsidRPr="00B57B1C" w:rsidRDefault="00922918" w:rsidP="00416B0F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Skills: </w:t>
            </w:r>
            <w:r w:rsidR="006B092E" w:rsidRPr="00C2685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bookmarkStart w:id="26" w:name="Texto23"/>
            <w:r w:rsidRPr="00C26857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="006B092E" w:rsidRPr="00C26857">
              <w:rPr>
                <w:rFonts w:ascii="Verdana" w:hAnsi="Verdana"/>
                <w:sz w:val="16"/>
                <w:szCs w:val="16"/>
              </w:rPr>
            </w:r>
            <w:r w:rsidR="006B092E" w:rsidRPr="00C26857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416B0F">
              <w:rPr>
                <w:rFonts w:ascii="Verdana" w:hAnsi="Verdana"/>
                <w:sz w:val="16"/>
                <w:szCs w:val="16"/>
              </w:rPr>
              <w:t xml:space="preserve">Listening to information </w:t>
            </w:r>
            <w:r w:rsidR="006B092E" w:rsidRPr="00C26857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6"/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C13CC2" w:rsidRDefault="0080256E" w:rsidP="00416B0F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340A2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6B092E" w:rsidRPr="00C26857">
              <w:rPr>
                <w:rFonts w:ascii="Verdana" w:hAnsi="Verdana"/>
                <w:sz w:val="16"/>
                <w:szCs w:val="16"/>
                <w:lang w:val="en-US"/>
              </w:rPr>
              <w:fldChar w:fldCharType="begin">
                <w:ffData>
                  <w:name w:val="Texto42"/>
                  <w:enabled/>
                  <w:calcOnExit w:val="0"/>
                  <w:textInput/>
                </w:ffData>
              </w:fldChar>
            </w:r>
            <w:bookmarkStart w:id="27" w:name="Texto42"/>
            <w:r w:rsidR="00F20647" w:rsidRPr="00C26857">
              <w:rPr>
                <w:rFonts w:ascii="Verdana" w:hAnsi="Verdana"/>
                <w:sz w:val="16"/>
                <w:szCs w:val="16"/>
                <w:lang w:val="en-US"/>
              </w:rPr>
              <w:instrText xml:space="preserve"> FORMTEXT </w:instrText>
            </w:r>
            <w:r w:rsidR="006B092E" w:rsidRPr="00C26857">
              <w:rPr>
                <w:rFonts w:ascii="Verdana" w:hAnsi="Verdana"/>
                <w:sz w:val="16"/>
                <w:szCs w:val="16"/>
                <w:lang w:val="en-US"/>
              </w:rPr>
            </w:r>
            <w:r w:rsidR="006B092E" w:rsidRPr="00C26857">
              <w:rPr>
                <w:rFonts w:ascii="Verdana" w:hAnsi="Verdana"/>
                <w:sz w:val="16"/>
                <w:szCs w:val="16"/>
                <w:lang w:val="en-US"/>
              </w:rPr>
              <w:fldChar w:fldCharType="separate"/>
            </w:r>
            <w:r w:rsidR="00416B0F">
              <w:rPr>
                <w:rFonts w:ascii="Verdana" w:hAnsi="Verdana"/>
                <w:sz w:val="16"/>
                <w:szCs w:val="16"/>
                <w:lang w:val="en-US"/>
              </w:rPr>
              <w:t>People as experts</w:t>
            </w:r>
            <w:r w:rsidR="00C5462E">
              <w:rPr>
                <w:rFonts w:ascii="Verdana" w:hAnsi="Verdana"/>
                <w:sz w:val="16"/>
                <w:szCs w:val="16"/>
                <w:lang w:val="en-US"/>
              </w:rPr>
              <w:t>, notebook and pencilcase.</w:t>
            </w:r>
            <w:r w:rsidR="006B092E" w:rsidRPr="00C26857">
              <w:rPr>
                <w:rFonts w:ascii="Verdana" w:hAnsi="Verdana"/>
                <w:sz w:val="16"/>
                <w:szCs w:val="16"/>
                <w:lang w:val="en-US"/>
              </w:rPr>
              <w:fldChar w:fldCharType="end"/>
            </w:r>
            <w:bookmarkEnd w:id="27"/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6B092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6B092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6B092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80256E" w:rsidRDefault="006B092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6B092E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6B092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6B092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6B092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6B092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6B092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6B092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6B092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A9309F" w:rsidRDefault="0080256E" w:rsidP="009E21E3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Date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6B092E" w:rsidRPr="00C2685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o43"/>
                  <w:enabled/>
                  <w:calcOnExit w:val="0"/>
                  <w:textInput/>
                </w:ffData>
              </w:fldChar>
            </w:r>
            <w:bookmarkStart w:id="28" w:name="Texto43"/>
            <w:r w:rsidR="00F20647" w:rsidRPr="00C26857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="006B092E" w:rsidRPr="00C26857">
              <w:rPr>
                <w:rFonts w:ascii="Verdana" w:hAnsi="Verdana"/>
                <w:sz w:val="16"/>
                <w:szCs w:val="16"/>
              </w:rPr>
            </w:r>
            <w:r w:rsidR="006B092E" w:rsidRPr="00C26857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9E21E3">
              <w:rPr>
                <w:rFonts w:ascii="Verdana" w:hAnsi="Verdana"/>
                <w:sz w:val="16"/>
                <w:szCs w:val="16"/>
              </w:rPr>
              <w:t xml:space="preserve">Tuesday </w:t>
            </w:r>
            <w:r w:rsidR="006B092E" w:rsidRPr="00C26857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8"/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A9309F" w:rsidRDefault="0080256E" w:rsidP="00416B0F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6B092E" w:rsidRPr="00C2685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o44"/>
                  <w:enabled/>
                  <w:calcOnExit w:val="0"/>
                  <w:textInput/>
                </w:ffData>
              </w:fldChar>
            </w:r>
            <w:bookmarkStart w:id="29" w:name="Texto44"/>
            <w:r w:rsidR="00F20647" w:rsidRPr="00C26857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="006B092E" w:rsidRPr="00C26857">
              <w:rPr>
                <w:rFonts w:ascii="Verdana" w:hAnsi="Verdana"/>
                <w:sz w:val="16"/>
                <w:szCs w:val="16"/>
              </w:rPr>
            </w:r>
            <w:r w:rsidR="006B092E" w:rsidRPr="00C26857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416B0F">
              <w:rPr>
                <w:rFonts w:ascii="Verdana" w:hAnsi="Verdana"/>
                <w:sz w:val="16"/>
                <w:szCs w:val="16"/>
              </w:rPr>
              <w:t>90</w:t>
            </w:r>
            <w:r w:rsidR="00416B0F">
              <w:rPr>
                <w:rFonts w:ascii="Verdana" w:hAnsi="Verdana"/>
                <w:noProof/>
                <w:sz w:val="16"/>
                <w:szCs w:val="16"/>
              </w:rPr>
              <w:t xml:space="preserve"> minutes</w:t>
            </w:r>
            <w:r w:rsidR="006B092E" w:rsidRPr="00C26857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9"/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340A2B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416B0F" w:rsidRDefault="00C26857" w:rsidP="00416B0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Opening:</w:t>
            </w:r>
            <w:r w:rsidR="00340A2B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6B092E" w:rsidRPr="00340A2B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9"/>
                  <w:enabled/>
                  <w:calcOnExit w:val="0"/>
                  <w:textInput/>
                </w:ffData>
              </w:fldChar>
            </w:r>
            <w:bookmarkStart w:id="30" w:name="Texto49"/>
            <w:r w:rsidR="00340A2B" w:rsidRPr="00340A2B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6B092E" w:rsidRPr="00340A2B">
              <w:rPr>
                <w:rFonts w:ascii="Verdana" w:hAnsi="Verdana"/>
                <w:sz w:val="16"/>
                <w:szCs w:val="16"/>
                <w:lang w:val="en-GB"/>
              </w:rPr>
            </w:r>
            <w:r w:rsidR="006B092E" w:rsidRPr="00340A2B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="00416B0F">
              <w:rPr>
                <w:rFonts w:ascii="Verdana" w:hAnsi="Verdana"/>
                <w:sz w:val="16"/>
                <w:szCs w:val="16"/>
                <w:lang w:val="en-GB"/>
              </w:rPr>
              <w:t>Teachers and children will revise the Transdisciplinary Theme, Key concept, concept , line of Inquiry number 2 and central idea of this Unit of Inquiry.</w:t>
            </w:r>
          </w:p>
          <w:p w:rsidR="00C26857" w:rsidRPr="000226A8" w:rsidRDefault="00416B0F" w:rsidP="00416B0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Based on that, teachers will explain to the children about the experts´visit we will have and invite them to prepare some questions related to this line of inquiry.</w:t>
            </w:r>
            <w:r w:rsidR="004C203E">
              <w:rPr>
                <w:rFonts w:ascii="Verdana" w:hAnsi="Verdana"/>
                <w:sz w:val="16"/>
                <w:szCs w:val="16"/>
                <w:lang w:val="en-GB"/>
              </w:rPr>
              <w:t xml:space="preserve"> (20 minutes)</w:t>
            </w:r>
            <w:r w:rsidR="006B092E" w:rsidRPr="00340A2B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0"/>
            <w:r w:rsidR="00340A2B" w:rsidRPr="00C26857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</w:p>
        </w:tc>
      </w:tr>
      <w:tr w:rsidR="00340A2B" w:rsidRPr="000226A8" w:rsidTr="00340A2B">
        <w:trPr>
          <w:trHeight w:val="282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4C203E" w:rsidRDefault="00340A2B" w:rsidP="004C203E">
            <w:pPr>
              <w:pStyle w:val="Sinespaciado"/>
              <w:rPr>
                <w:rFonts w:ascii="Verdana" w:hAnsi="Verdana"/>
                <w:noProof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Main Activity: </w:t>
            </w:r>
            <w:r w:rsidR="006B092E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8"/>
                  <w:enabled/>
                  <w:calcOnExit w:val="0"/>
                  <w:textInput/>
                </w:ffData>
              </w:fldChar>
            </w:r>
            <w:bookmarkStart w:id="31" w:name="Texto48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6B092E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6B092E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="004C203E">
              <w:rPr>
                <w:rFonts w:ascii="Verdana" w:hAnsi="Verdana"/>
                <w:noProof/>
                <w:sz w:val="16"/>
                <w:szCs w:val="16"/>
                <w:lang w:val="en-GB"/>
              </w:rPr>
              <w:t>Children will go on a rotational basis, starting at heir own classroom, to listen to each of the experts invited. They will be located in this way: BK:</w:t>
            </w:r>
            <w:r w:rsidR="009E21E3">
              <w:rPr>
                <w:rFonts w:ascii="Verdana" w:hAnsi="Verdana"/>
                <w:noProof/>
                <w:sz w:val="16"/>
                <w:szCs w:val="16"/>
                <w:lang w:val="en-GB"/>
              </w:rPr>
              <w:t xml:space="preserve"> A biologist</w:t>
            </w:r>
            <w:r w:rsidR="004C203E">
              <w:rPr>
                <w:rFonts w:ascii="Verdana" w:hAnsi="Verdana"/>
                <w:noProof/>
                <w:sz w:val="16"/>
                <w:szCs w:val="16"/>
                <w:lang w:val="en-GB"/>
              </w:rPr>
              <w:t xml:space="preserve">, GK: </w:t>
            </w:r>
            <w:r w:rsidR="009E21E3">
              <w:rPr>
                <w:rFonts w:ascii="Verdana" w:hAnsi="Verdana"/>
                <w:noProof/>
                <w:sz w:val="16"/>
                <w:szCs w:val="16"/>
                <w:lang w:val="en-GB"/>
              </w:rPr>
              <w:t>A vet</w:t>
            </w:r>
            <w:r w:rsidR="004C203E">
              <w:rPr>
                <w:rFonts w:ascii="Verdana" w:hAnsi="Verdana"/>
                <w:noProof/>
                <w:sz w:val="16"/>
                <w:szCs w:val="16"/>
                <w:lang w:val="en-GB"/>
              </w:rPr>
              <w:t xml:space="preserve">, RK: </w:t>
            </w:r>
            <w:r w:rsidR="009E21E3">
              <w:rPr>
                <w:rFonts w:ascii="Verdana" w:hAnsi="Verdana"/>
                <w:noProof/>
                <w:sz w:val="16"/>
                <w:szCs w:val="16"/>
                <w:lang w:val="en-GB"/>
              </w:rPr>
              <w:t>Teacher Ben</w:t>
            </w:r>
            <w:r w:rsidR="004C203E">
              <w:rPr>
                <w:rFonts w:ascii="Verdana" w:hAnsi="Verdana"/>
                <w:noProof/>
                <w:sz w:val="16"/>
                <w:szCs w:val="16"/>
                <w:lang w:val="en-GB"/>
              </w:rPr>
              <w:t xml:space="preserve"> and YK: Teresa Velásquez.</w:t>
            </w:r>
          </w:p>
          <w:p w:rsidR="00340A2B" w:rsidRDefault="004C203E" w:rsidP="004C203E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noProof/>
                <w:sz w:val="16"/>
                <w:szCs w:val="16"/>
                <w:lang w:val="en-GB"/>
              </w:rPr>
              <w:t>Each speech will take around 12 minutes and there will be like 3 or 4 minutes for children´s questions.</w:t>
            </w:r>
            <w:r w:rsidR="006B092E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1"/>
          </w:p>
        </w:tc>
      </w:tr>
      <w:tr w:rsidR="00340A2B" w:rsidRPr="00A7565C" w:rsidTr="00340A2B">
        <w:trPr>
          <w:trHeight w:val="831"/>
        </w:trPr>
        <w:tc>
          <w:tcPr>
            <w:tcW w:w="11199" w:type="dxa"/>
            <w:gridSpan w:val="12"/>
          </w:tcPr>
          <w:p w:rsidR="00340A2B" w:rsidRPr="00340A2B" w:rsidRDefault="00340A2B" w:rsidP="004C203E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6B092E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bookmarkStart w:id="32" w:name="Texto45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6B092E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6B092E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="004C203E">
              <w:rPr>
                <w:rFonts w:ascii="Verdana" w:hAnsi="Verdana"/>
                <w:sz w:val="16"/>
                <w:szCs w:val="16"/>
                <w:lang w:val="en-GB"/>
              </w:rPr>
              <w:t>.</w:t>
            </w:r>
            <w:r w:rsidR="006B092E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2"/>
          </w:p>
        </w:tc>
      </w:tr>
      <w:tr w:rsidR="00F20647" w:rsidRPr="00A7565C" w:rsidTr="00340A2B">
        <w:trPr>
          <w:trHeight w:val="840"/>
        </w:trPr>
        <w:tc>
          <w:tcPr>
            <w:tcW w:w="11199" w:type="dxa"/>
            <w:gridSpan w:val="12"/>
          </w:tcPr>
          <w:p w:rsidR="00C26857" w:rsidRPr="00340A2B" w:rsidRDefault="00C26857" w:rsidP="007D67C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6B092E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33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6B092E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6B092E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6B092E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3"/>
          </w:p>
        </w:tc>
      </w:tr>
      <w:tr w:rsidR="0080256E" w:rsidRPr="00A7565C" w:rsidTr="00340A2B">
        <w:trPr>
          <w:trHeight w:val="838"/>
        </w:trPr>
        <w:tc>
          <w:tcPr>
            <w:tcW w:w="11199" w:type="dxa"/>
            <w:gridSpan w:val="12"/>
          </w:tcPr>
          <w:p w:rsidR="0080256E" w:rsidRPr="00340A2B" w:rsidRDefault="0080256E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="006B092E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6B092E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6B092E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="006B092E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80256E" w:rsidRPr="00A7565C" w:rsidTr="00F20647">
        <w:trPr>
          <w:trHeight w:val="1676"/>
        </w:trPr>
        <w:tc>
          <w:tcPr>
            <w:tcW w:w="11199" w:type="dxa"/>
            <w:gridSpan w:val="12"/>
          </w:tcPr>
          <w:p w:rsidR="0080256E" w:rsidRPr="00A7565C" w:rsidRDefault="0080256E" w:rsidP="004C203E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Closing: </w:t>
            </w:r>
            <w:r w:rsidR="006B092E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bookmarkStart w:id="34" w:name="Texto40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6B092E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6B092E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="004C203E">
              <w:rPr>
                <w:rFonts w:ascii="Verdana" w:hAnsi="Verdana"/>
                <w:sz w:val="16"/>
                <w:szCs w:val="16"/>
                <w:lang w:val="en-GB"/>
              </w:rPr>
              <w:t>Back in the classroom, teachers will explain the homework assignment about this visit: Children will register in their notebooks the speech they found the most interesting one, by filling out a chart with the following statements: Real situation, Difficulties and Adjustments.</w:t>
            </w:r>
            <w:r w:rsidR="006B092E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4"/>
          </w:p>
        </w:tc>
      </w:tr>
    </w:tbl>
    <w:p w:rsidR="002E3F4B" w:rsidRPr="00A7565C" w:rsidRDefault="002E3F4B" w:rsidP="0067753B">
      <w:pPr>
        <w:pStyle w:val="Sinespaciado"/>
        <w:rPr>
          <w:lang w:val="en-GB"/>
        </w:rPr>
      </w:pPr>
    </w:p>
    <w:sectPr w:rsidR="002E3F4B" w:rsidRPr="00A7565C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3A67" w:rsidRDefault="00093A67" w:rsidP="001C6238">
      <w:pPr>
        <w:spacing w:after="0" w:line="240" w:lineRule="auto"/>
      </w:pPr>
      <w:r>
        <w:separator/>
      </w:r>
    </w:p>
  </w:endnote>
  <w:endnote w:type="continuationSeparator" w:id="1">
    <w:p w:rsidR="00093A67" w:rsidRDefault="00093A67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38" w:rsidRPr="001C6238" w:rsidRDefault="001C6238">
    <w:pPr>
      <w:pStyle w:val="Piedepgina"/>
      <w:rPr>
        <w:lang w:val="es-CO"/>
      </w:rPr>
    </w:pPr>
    <w:r>
      <w:rPr>
        <w:lang w:val="es-CO"/>
      </w:rPr>
      <w:t>DE-PC-FT-19                                                         Version 1                                               Edición Enero 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3A67" w:rsidRDefault="00093A67" w:rsidP="001C6238">
      <w:pPr>
        <w:spacing w:after="0" w:line="240" w:lineRule="auto"/>
      </w:pPr>
      <w:r>
        <w:separator/>
      </w:r>
    </w:p>
  </w:footnote>
  <w:footnote w:type="continuationSeparator" w:id="1">
    <w:p w:rsidR="00093A67" w:rsidRDefault="00093A67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documentProtection w:edit="forms" w:enforcement="1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65BE"/>
    <w:rsid w:val="000006D2"/>
    <w:rsid w:val="000226A8"/>
    <w:rsid w:val="00093A67"/>
    <w:rsid w:val="001259F6"/>
    <w:rsid w:val="001C6238"/>
    <w:rsid w:val="0021744B"/>
    <w:rsid w:val="00245C00"/>
    <w:rsid w:val="002E3F4B"/>
    <w:rsid w:val="00310914"/>
    <w:rsid w:val="00336BC2"/>
    <w:rsid w:val="00340A2B"/>
    <w:rsid w:val="00366713"/>
    <w:rsid w:val="00373EE8"/>
    <w:rsid w:val="00375199"/>
    <w:rsid w:val="00375E4E"/>
    <w:rsid w:val="003A4883"/>
    <w:rsid w:val="00416B0F"/>
    <w:rsid w:val="00444F69"/>
    <w:rsid w:val="004C062C"/>
    <w:rsid w:val="004C203E"/>
    <w:rsid w:val="00517BEB"/>
    <w:rsid w:val="005650E7"/>
    <w:rsid w:val="00584EDA"/>
    <w:rsid w:val="005C09D3"/>
    <w:rsid w:val="005C3779"/>
    <w:rsid w:val="005C65BE"/>
    <w:rsid w:val="0067753B"/>
    <w:rsid w:val="006B092E"/>
    <w:rsid w:val="006F03D5"/>
    <w:rsid w:val="00706028"/>
    <w:rsid w:val="0077504E"/>
    <w:rsid w:val="00776703"/>
    <w:rsid w:val="00796FD9"/>
    <w:rsid w:val="007D67CD"/>
    <w:rsid w:val="0080256E"/>
    <w:rsid w:val="00847570"/>
    <w:rsid w:val="008822C8"/>
    <w:rsid w:val="00887C1C"/>
    <w:rsid w:val="008B7EEC"/>
    <w:rsid w:val="008C2CD5"/>
    <w:rsid w:val="009176BC"/>
    <w:rsid w:val="00922918"/>
    <w:rsid w:val="009340E7"/>
    <w:rsid w:val="00996666"/>
    <w:rsid w:val="009A3E65"/>
    <w:rsid w:val="009E21E3"/>
    <w:rsid w:val="00A0001F"/>
    <w:rsid w:val="00A5492B"/>
    <w:rsid w:val="00A5684A"/>
    <w:rsid w:val="00A7565C"/>
    <w:rsid w:val="00A9309F"/>
    <w:rsid w:val="00AB5AC1"/>
    <w:rsid w:val="00AE0D66"/>
    <w:rsid w:val="00AE210E"/>
    <w:rsid w:val="00AF07BE"/>
    <w:rsid w:val="00B57B1C"/>
    <w:rsid w:val="00B72BA3"/>
    <w:rsid w:val="00B8591B"/>
    <w:rsid w:val="00B85E77"/>
    <w:rsid w:val="00BC7FBD"/>
    <w:rsid w:val="00BF1380"/>
    <w:rsid w:val="00C13CC2"/>
    <w:rsid w:val="00C26857"/>
    <w:rsid w:val="00C5462E"/>
    <w:rsid w:val="00CB7A87"/>
    <w:rsid w:val="00CD747E"/>
    <w:rsid w:val="00E25458"/>
    <w:rsid w:val="00E57B7B"/>
    <w:rsid w:val="00EC0111"/>
    <w:rsid w:val="00F20647"/>
    <w:rsid w:val="00F56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KINDER%2009-10\planning%20formats\Learning%20Experience%20Planner%20DE-PC-FT-19_1%20Enero%2009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4E2A2-1DB1-4423-B2F5-BC04AC05D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Learning Experience Planner DE-PC-FT-19_1 Enero 09</Template>
  <TotalTime>8</TotalTime>
  <Pages>1</Pages>
  <Words>481</Words>
  <Characters>2646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usuario</cp:lastModifiedBy>
  <cp:revision>3</cp:revision>
  <cp:lastPrinted>2009-01-26T13:55:00Z</cp:lastPrinted>
  <dcterms:created xsi:type="dcterms:W3CDTF">2011-01-16T20:05:00Z</dcterms:created>
  <dcterms:modified xsi:type="dcterms:W3CDTF">2011-01-16T20:06:00Z</dcterms:modified>
</cp:coreProperties>
</file>